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F3D1" w14:textId="62CF379D" w:rsidR="00577CE5" w:rsidRPr="00296F6F" w:rsidRDefault="00577CE5" w:rsidP="00577CE5">
      <w:pPr>
        <w:jc w:val="center"/>
        <w:rPr>
          <w:color w:val="000000" w:themeColor="text1"/>
        </w:rPr>
      </w:pPr>
      <w:r w:rsidRPr="00296F6F">
        <w:rPr>
          <w:color w:val="353535"/>
        </w:rPr>
        <w:t>1 Samuel 26:7-11 NIV</w:t>
      </w:r>
      <w:r w:rsidRPr="00296F6F">
        <w:rPr>
          <w:color w:val="000000" w:themeColor="text1"/>
        </w:rPr>
        <w:t xml:space="preserve"> | A Choral Reading</w:t>
      </w:r>
    </w:p>
    <w:p w14:paraId="10CD6B46" w14:textId="41288892" w:rsidR="00577CE5" w:rsidRPr="00296F6F" w:rsidRDefault="00577CE5" w:rsidP="00577CE5">
      <w:pPr>
        <w:jc w:val="center"/>
      </w:pPr>
      <w:r w:rsidRPr="00296F6F">
        <w:t>Youth Councils 23 | In the Making | Session Four</w:t>
      </w:r>
    </w:p>
    <w:p w14:paraId="1598FFB3" w14:textId="356B4195" w:rsidR="00577CE5" w:rsidRPr="00296F6F" w:rsidRDefault="00577CE5" w:rsidP="00577CE5">
      <w:pPr>
        <w:jc w:val="center"/>
        <w:rPr>
          <w:i/>
          <w:iCs/>
          <w:color w:val="353535"/>
        </w:rPr>
      </w:pPr>
      <w:r w:rsidRPr="00296F6F">
        <w:rPr>
          <w:i/>
          <w:iCs/>
          <w:color w:val="353535"/>
        </w:rPr>
        <w:t>Assume the best and trust God with the rest.</w:t>
      </w:r>
    </w:p>
    <w:p w14:paraId="29964527" w14:textId="1CE0AA81" w:rsidR="00577CE5" w:rsidRPr="00296F6F" w:rsidRDefault="00577CE5" w:rsidP="00577CE5">
      <w:pPr>
        <w:jc w:val="center"/>
      </w:pPr>
      <w:r w:rsidRPr="00296F6F">
        <w:t>Arranged by Kathryn Higgins</w:t>
      </w:r>
    </w:p>
    <w:p w14:paraId="71F9CEFB" w14:textId="77777777" w:rsidR="00296F6F" w:rsidRPr="00296F6F" w:rsidRDefault="00296F6F" w:rsidP="00577CE5">
      <w:pPr>
        <w:jc w:val="center"/>
      </w:pPr>
    </w:p>
    <w:p w14:paraId="04E7BBD1" w14:textId="3E952528" w:rsidR="00577CE5" w:rsidRPr="00296F6F" w:rsidRDefault="00296F6F" w:rsidP="00296F6F">
      <w:r w:rsidRPr="00296F6F">
        <w:t xml:space="preserve">A simple choral reading for two voices based on </w:t>
      </w:r>
      <w:r w:rsidRPr="00296F6F">
        <w:rPr>
          <w:color w:val="353535"/>
        </w:rPr>
        <w:t xml:space="preserve">1 Samuel 26:7-11 NIV and MSG. To be performed with books in hand, minimal rehearsal or memorization required. </w:t>
      </w:r>
    </w:p>
    <w:p w14:paraId="78DB6DF0" w14:textId="1515872D" w:rsidR="00577CE5" w:rsidRPr="00296F6F" w:rsidRDefault="00577CE5" w:rsidP="00577CE5">
      <w:pPr>
        <w:jc w:val="center"/>
      </w:pPr>
    </w:p>
    <w:p w14:paraId="08E378C8" w14:textId="12C7D490" w:rsidR="00577CE5" w:rsidRPr="00296F6F" w:rsidRDefault="00296F6F" w:rsidP="00577CE5">
      <w:pPr>
        <w:pStyle w:val="NormalWeb"/>
        <w:rPr>
          <w:rStyle w:val="text"/>
        </w:rPr>
      </w:pPr>
      <w:r w:rsidRPr="00296F6F">
        <w:rPr>
          <w:color w:val="353535"/>
        </w:rPr>
        <w:t>ONE</w:t>
      </w:r>
      <w:r w:rsidR="00577CE5" w:rsidRPr="00296F6F">
        <w:rPr>
          <w:color w:val="353535"/>
        </w:rPr>
        <w:tab/>
      </w:r>
      <w:r w:rsidR="00577CE5" w:rsidRPr="00296F6F">
        <w:rPr>
          <w:color w:val="353535"/>
        </w:rPr>
        <w:tab/>
      </w:r>
      <w:r w:rsidR="00577CE5" w:rsidRPr="00296F6F">
        <w:rPr>
          <w:color w:val="353535"/>
        </w:rPr>
        <w:tab/>
      </w:r>
      <w:r w:rsidRPr="00296F6F">
        <w:rPr>
          <w:color w:val="353535"/>
        </w:rPr>
        <w:tab/>
      </w:r>
      <w:r w:rsidR="00577CE5" w:rsidRPr="00296F6F">
        <w:rPr>
          <w:rStyle w:val="text"/>
        </w:rPr>
        <w:t xml:space="preserve">So David and Abishai went to the army by night, </w:t>
      </w:r>
    </w:p>
    <w:p w14:paraId="58E5866C" w14:textId="1D3B9B77" w:rsidR="00577CE5" w:rsidRPr="00296F6F" w:rsidRDefault="00296F6F" w:rsidP="00577CE5">
      <w:pPr>
        <w:pStyle w:val="NormalWeb"/>
        <w:rPr>
          <w:rStyle w:val="text"/>
        </w:rPr>
      </w:pPr>
      <w:r w:rsidRPr="00296F6F">
        <w:rPr>
          <w:rStyle w:val="text"/>
        </w:rPr>
        <w:t>TWO</w:t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 xml:space="preserve">-they </w:t>
      </w:r>
      <w:r w:rsidR="00577CE5" w:rsidRPr="00296F6F">
        <w:rPr>
          <w:color w:val="000000"/>
          <w:shd w:val="clear" w:color="auto" w:fill="FFFFFF"/>
        </w:rPr>
        <w:t>entered the encampment-</w:t>
      </w:r>
    </w:p>
    <w:p w14:paraId="1BBD839F" w14:textId="619E9EB6" w:rsidR="00577CE5" w:rsidRPr="00296F6F" w:rsidRDefault="00296F6F" w:rsidP="00577CE5">
      <w:pPr>
        <w:pStyle w:val="NormalWeb"/>
        <w:rPr>
          <w:rStyle w:val="text"/>
        </w:rPr>
      </w:pPr>
      <w:r w:rsidRPr="00296F6F">
        <w:rPr>
          <w:rStyle w:val="text"/>
        </w:rPr>
        <w:t>ONE</w:t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 xml:space="preserve">-and there was Saul, </w:t>
      </w:r>
    </w:p>
    <w:p w14:paraId="5300C365" w14:textId="1A559E17" w:rsidR="00577CE5" w:rsidRPr="00296F6F" w:rsidRDefault="00296F6F" w:rsidP="00577CE5">
      <w:pPr>
        <w:pStyle w:val="NormalWeb"/>
        <w:rPr>
          <w:color w:val="000000"/>
          <w:shd w:val="clear" w:color="auto" w:fill="FFFFFF"/>
        </w:rPr>
      </w:pPr>
      <w:r w:rsidRPr="00296F6F">
        <w:rPr>
          <w:rStyle w:val="text"/>
        </w:rPr>
        <w:t>TWO</w:t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color w:val="000000"/>
          <w:shd w:val="clear" w:color="auto" w:fill="FFFFFF"/>
        </w:rPr>
        <w:t>stretched out asleep at the center of the camp,</w:t>
      </w:r>
    </w:p>
    <w:p w14:paraId="63343B66" w14:textId="7D68035A" w:rsidR="00577CE5" w:rsidRPr="00296F6F" w:rsidRDefault="00296F6F" w:rsidP="00577CE5">
      <w:pPr>
        <w:pStyle w:val="NormalWeb"/>
        <w:rPr>
          <w:rStyle w:val="text"/>
        </w:rPr>
      </w:pPr>
      <w:r w:rsidRPr="00296F6F">
        <w:rPr>
          <w:color w:val="000000"/>
          <w:shd w:val="clear" w:color="auto" w:fill="FFFFFF"/>
        </w:rPr>
        <w:t>ONE</w:t>
      </w:r>
      <w:r w:rsidR="00577CE5" w:rsidRPr="00296F6F">
        <w:rPr>
          <w:color w:val="000000"/>
          <w:shd w:val="clear" w:color="auto" w:fill="FFFFFF"/>
        </w:rPr>
        <w:tab/>
      </w:r>
      <w:r w:rsidR="00577CE5" w:rsidRPr="00296F6F">
        <w:rPr>
          <w:color w:val="000000"/>
          <w:shd w:val="clear" w:color="auto" w:fill="FFFFFF"/>
        </w:rPr>
        <w:tab/>
      </w:r>
      <w:r w:rsidR="00577CE5" w:rsidRPr="00296F6F">
        <w:rPr>
          <w:color w:val="000000"/>
          <w:shd w:val="clear" w:color="auto" w:fill="FFFFFF"/>
        </w:rPr>
        <w:tab/>
      </w:r>
      <w:r w:rsidRPr="00296F6F">
        <w:rPr>
          <w:color w:val="000000"/>
          <w:shd w:val="clear" w:color="auto" w:fill="FFFFFF"/>
        </w:rPr>
        <w:tab/>
      </w:r>
      <w:r w:rsidR="00577CE5" w:rsidRPr="00296F6F">
        <w:rPr>
          <w:color w:val="000000"/>
          <w:shd w:val="clear" w:color="auto" w:fill="FFFFFF"/>
        </w:rPr>
        <w:t>-</w:t>
      </w:r>
      <w:r w:rsidR="00577CE5" w:rsidRPr="00296F6F">
        <w:rPr>
          <w:rStyle w:val="text"/>
        </w:rPr>
        <w:t xml:space="preserve">with his spear stuck in the ground </w:t>
      </w:r>
    </w:p>
    <w:p w14:paraId="45E127DE" w14:textId="443D440A" w:rsidR="00577CE5" w:rsidRPr="00296F6F" w:rsidRDefault="00296F6F" w:rsidP="00577CE5">
      <w:pPr>
        <w:pStyle w:val="NormalWeb"/>
        <w:rPr>
          <w:rStyle w:val="text"/>
        </w:rPr>
      </w:pPr>
      <w:r w:rsidRPr="00296F6F">
        <w:rPr>
          <w:rStyle w:val="text"/>
        </w:rPr>
        <w:t>ONE &amp; TWO</w:t>
      </w:r>
      <w:r w:rsidR="00577CE5" w:rsidRPr="00296F6F">
        <w:rPr>
          <w:rStyle w:val="text"/>
        </w:rPr>
        <w:tab/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proofErr w:type="gramStart"/>
      <w:r w:rsidR="00577CE5" w:rsidRPr="00296F6F">
        <w:rPr>
          <w:rStyle w:val="text"/>
        </w:rPr>
        <w:t>Near</w:t>
      </w:r>
      <w:proofErr w:type="gramEnd"/>
      <w:r w:rsidR="00577CE5" w:rsidRPr="00296F6F">
        <w:rPr>
          <w:rStyle w:val="text"/>
        </w:rPr>
        <w:t xml:space="preserve">. His. Head. </w:t>
      </w:r>
    </w:p>
    <w:p w14:paraId="43512CD3" w14:textId="0494318B" w:rsidR="00577CE5" w:rsidRPr="00296F6F" w:rsidRDefault="00296F6F" w:rsidP="00577CE5">
      <w:pPr>
        <w:pStyle w:val="NormalWeb"/>
        <w:ind w:left="2160" w:hanging="2160"/>
        <w:rPr>
          <w:rStyle w:val="text"/>
        </w:rPr>
      </w:pPr>
      <w:r w:rsidRPr="00296F6F">
        <w:rPr>
          <w:rStyle w:val="text"/>
        </w:rPr>
        <w:t>ONE</w:t>
      </w:r>
      <w:r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 xml:space="preserve">Abishai said to David, </w:t>
      </w:r>
    </w:p>
    <w:p w14:paraId="18B80974" w14:textId="60645816" w:rsidR="00577CE5" w:rsidRPr="00296F6F" w:rsidRDefault="00296F6F" w:rsidP="00296F6F">
      <w:pPr>
        <w:pStyle w:val="NormalWeb"/>
        <w:ind w:left="2880" w:hanging="2880"/>
        <w:rPr>
          <w:rStyle w:val="text"/>
        </w:rPr>
      </w:pPr>
      <w:r w:rsidRPr="00296F6F">
        <w:rPr>
          <w:rStyle w:val="text"/>
        </w:rPr>
        <w:t>TWO as ABISHAI</w:t>
      </w:r>
      <w:r w:rsidR="00577CE5" w:rsidRPr="00296F6F">
        <w:rPr>
          <w:rStyle w:val="text"/>
        </w:rPr>
        <w:tab/>
        <w:t>“Today God has delivered your enemy into your hands. Now let me pin him to the ground with one thrust of the spear; I won’t strike him twice.”</w:t>
      </w:r>
    </w:p>
    <w:p w14:paraId="244FAD2F" w14:textId="7D55CF94" w:rsidR="00577CE5" w:rsidRPr="00296F6F" w:rsidRDefault="00296F6F" w:rsidP="00577CE5">
      <w:pPr>
        <w:pStyle w:val="NormalWeb"/>
        <w:ind w:left="2160" w:hanging="2160"/>
        <w:rPr>
          <w:rStyle w:val="text"/>
        </w:rPr>
      </w:pPr>
      <w:r w:rsidRPr="00296F6F">
        <w:rPr>
          <w:rStyle w:val="text"/>
        </w:rPr>
        <w:t>ONE</w:t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 xml:space="preserve">But David said to Abishai, </w:t>
      </w:r>
    </w:p>
    <w:p w14:paraId="694585B3" w14:textId="00A13F6A" w:rsidR="00577CE5" w:rsidRPr="00296F6F" w:rsidRDefault="00296F6F" w:rsidP="00296F6F">
      <w:pPr>
        <w:pStyle w:val="NormalWeb"/>
        <w:ind w:left="2880" w:hanging="2880"/>
        <w:rPr>
          <w:rStyle w:val="text"/>
        </w:rPr>
      </w:pPr>
      <w:r w:rsidRPr="00296F6F">
        <w:rPr>
          <w:rStyle w:val="text"/>
        </w:rPr>
        <w:t>TWO as DAVID</w:t>
      </w:r>
      <w:r w:rsidR="00577CE5" w:rsidRPr="00296F6F">
        <w:rPr>
          <w:rStyle w:val="text"/>
        </w:rPr>
        <w:tab/>
        <w:t>“Don’t destroy him! Who can lay a hand on the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small-caps"/>
        </w:rPr>
        <w:t>Lord</w:t>
      </w:r>
      <w:r w:rsidR="00577CE5" w:rsidRPr="00296F6F">
        <w:rPr>
          <w:rStyle w:val="text"/>
        </w:rPr>
        <w:t>’s anointed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text"/>
        </w:rPr>
        <w:t>and be guiltless?</w:t>
      </w:r>
      <w:r w:rsidR="00577CE5" w:rsidRPr="00296F6F">
        <w:rPr>
          <w:rStyle w:val="text"/>
          <w:b/>
          <w:bCs/>
          <w:vertAlign w:val="superscript"/>
        </w:rPr>
        <w:t xml:space="preserve"> </w:t>
      </w:r>
      <w:r w:rsidR="00577CE5" w:rsidRPr="00296F6F">
        <w:rPr>
          <w:rStyle w:val="text"/>
        </w:rPr>
        <w:t>As surely as the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small-caps"/>
        </w:rPr>
        <w:t>Lord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text"/>
        </w:rPr>
        <w:t xml:space="preserve">lives,” </w:t>
      </w:r>
    </w:p>
    <w:p w14:paraId="3F40303E" w14:textId="4863C1FE" w:rsidR="00577CE5" w:rsidRPr="00296F6F" w:rsidRDefault="00296F6F" w:rsidP="00577CE5">
      <w:pPr>
        <w:pStyle w:val="NormalWeb"/>
        <w:ind w:left="2160" w:hanging="2160"/>
        <w:rPr>
          <w:rStyle w:val="text"/>
        </w:rPr>
      </w:pPr>
      <w:r w:rsidRPr="00296F6F">
        <w:rPr>
          <w:rStyle w:val="text"/>
        </w:rPr>
        <w:t>ONE</w:t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 xml:space="preserve">-he said, </w:t>
      </w:r>
    </w:p>
    <w:p w14:paraId="16941D04" w14:textId="361605FE" w:rsidR="00296F6F" w:rsidRPr="00296F6F" w:rsidRDefault="00296F6F" w:rsidP="00577CE5">
      <w:pPr>
        <w:pStyle w:val="NormalWeb"/>
        <w:ind w:left="2160" w:hanging="2160"/>
        <w:rPr>
          <w:rStyle w:val="text"/>
        </w:rPr>
      </w:pPr>
      <w:r w:rsidRPr="00296F6F">
        <w:rPr>
          <w:rStyle w:val="text"/>
        </w:rPr>
        <w:t>TWO as DAVID</w:t>
      </w:r>
      <w:r w:rsidR="00577CE5"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>“</w:t>
      </w:r>
      <w:r w:rsidRPr="00296F6F">
        <w:rPr>
          <w:rStyle w:val="text"/>
        </w:rPr>
        <w:t>T</w:t>
      </w:r>
      <w:r w:rsidR="00577CE5" w:rsidRPr="00296F6F">
        <w:rPr>
          <w:rStyle w:val="text"/>
        </w:rPr>
        <w:t>he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small-caps"/>
        </w:rPr>
        <w:t xml:space="preserve">Lord </w:t>
      </w:r>
      <w:r w:rsidR="00577CE5" w:rsidRPr="00296F6F">
        <w:rPr>
          <w:rStyle w:val="text"/>
        </w:rPr>
        <w:t>himself will strike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text"/>
        </w:rPr>
        <w:t xml:space="preserve">him, </w:t>
      </w:r>
    </w:p>
    <w:p w14:paraId="569C3C45" w14:textId="03435014" w:rsidR="00296F6F" w:rsidRPr="00296F6F" w:rsidRDefault="00296F6F" w:rsidP="00577CE5">
      <w:pPr>
        <w:pStyle w:val="NormalWeb"/>
        <w:ind w:left="2160" w:hanging="2160"/>
        <w:rPr>
          <w:rStyle w:val="apple-converted-space"/>
        </w:rPr>
      </w:pPr>
      <w:r w:rsidRPr="00296F6F">
        <w:rPr>
          <w:rStyle w:val="text"/>
        </w:rPr>
        <w:t>ONE as DAVID</w:t>
      </w:r>
      <w:r w:rsidRPr="00296F6F">
        <w:rPr>
          <w:rStyle w:val="text"/>
        </w:rPr>
        <w:tab/>
      </w:r>
      <w:r w:rsidRPr="00296F6F">
        <w:rPr>
          <w:rStyle w:val="text"/>
        </w:rPr>
        <w:tab/>
        <w:t>-</w:t>
      </w:r>
      <w:r w:rsidR="00577CE5" w:rsidRPr="00296F6F">
        <w:rPr>
          <w:rStyle w:val="text"/>
        </w:rPr>
        <w:t>or his time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text"/>
        </w:rPr>
        <w:t>will come and he will die,</w:t>
      </w:r>
      <w:r w:rsidR="00577CE5" w:rsidRPr="00296F6F">
        <w:rPr>
          <w:rStyle w:val="apple-converted-space"/>
        </w:rPr>
        <w:t> </w:t>
      </w:r>
    </w:p>
    <w:p w14:paraId="52FB1ACD" w14:textId="38251FD7" w:rsidR="00296F6F" w:rsidRPr="00296F6F" w:rsidRDefault="00296F6F" w:rsidP="00577CE5">
      <w:pPr>
        <w:pStyle w:val="NormalWeb"/>
        <w:ind w:left="2160" w:hanging="2160"/>
        <w:rPr>
          <w:rStyle w:val="apple-converted-space"/>
        </w:rPr>
      </w:pPr>
      <w:r w:rsidRPr="00296F6F">
        <w:rPr>
          <w:rStyle w:val="apple-converted-space"/>
        </w:rPr>
        <w:t>TWO as DAVID</w:t>
      </w:r>
      <w:r w:rsidRPr="00296F6F">
        <w:rPr>
          <w:rStyle w:val="apple-converted-space"/>
        </w:rPr>
        <w:tab/>
      </w:r>
      <w:r w:rsidRPr="00296F6F">
        <w:rPr>
          <w:rStyle w:val="apple-converted-space"/>
        </w:rPr>
        <w:tab/>
        <w:t>-</w:t>
      </w:r>
      <w:r w:rsidR="00577CE5" w:rsidRPr="00296F6F">
        <w:rPr>
          <w:rStyle w:val="text"/>
        </w:rPr>
        <w:t>or he will go into battle and perish.</w:t>
      </w:r>
      <w:r w:rsidR="00577CE5" w:rsidRPr="00296F6F">
        <w:rPr>
          <w:rStyle w:val="apple-converted-space"/>
        </w:rPr>
        <w:t> </w:t>
      </w:r>
    </w:p>
    <w:p w14:paraId="42BD43F1" w14:textId="4D6661B9" w:rsidR="00296F6F" w:rsidRPr="00296F6F" w:rsidRDefault="00296F6F" w:rsidP="00577CE5">
      <w:pPr>
        <w:pStyle w:val="NormalWeb"/>
        <w:ind w:left="2160" w:hanging="2160"/>
        <w:rPr>
          <w:rStyle w:val="text"/>
        </w:rPr>
      </w:pPr>
      <w:r w:rsidRPr="00296F6F">
        <w:rPr>
          <w:rStyle w:val="apple-converted-space"/>
        </w:rPr>
        <w:t>ONE&amp;TWO as DAVID</w:t>
      </w:r>
      <w:r w:rsidRPr="00296F6F">
        <w:rPr>
          <w:rStyle w:val="apple-converted-space"/>
        </w:rPr>
        <w:tab/>
      </w:r>
      <w:r w:rsidR="00577CE5" w:rsidRPr="00296F6F">
        <w:rPr>
          <w:rStyle w:val="text"/>
        </w:rPr>
        <w:t>But the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small-caps"/>
        </w:rPr>
        <w:t>Lord</w:t>
      </w:r>
      <w:r w:rsidR="00577CE5" w:rsidRPr="00296F6F">
        <w:rPr>
          <w:rStyle w:val="text"/>
        </w:rPr>
        <w:t xml:space="preserve"> forbid that I should lay a hand on the</w:t>
      </w:r>
      <w:r w:rsidR="00577CE5" w:rsidRPr="00296F6F">
        <w:rPr>
          <w:rStyle w:val="apple-converted-space"/>
        </w:rPr>
        <w:t> </w:t>
      </w:r>
      <w:r w:rsidR="00577CE5" w:rsidRPr="00296F6F">
        <w:rPr>
          <w:rStyle w:val="small-caps"/>
        </w:rPr>
        <w:t>Lord</w:t>
      </w:r>
      <w:r w:rsidR="00577CE5" w:rsidRPr="00296F6F">
        <w:rPr>
          <w:rStyle w:val="text"/>
        </w:rPr>
        <w:t xml:space="preserve">’s anointed. </w:t>
      </w:r>
    </w:p>
    <w:p w14:paraId="11825940" w14:textId="5DDE6713" w:rsidR="00296F6F" w:rsidRPr="00296F6F" w:rsidRDefault="00296F6F" w:rsidP="00577CE5">
      <w:pPr>
        <w:pStyle w:val="NormalWeb"/>
        <w:ind w:left="2160" w:hanging="2160"/>
        <w:rPr>
          <w:rStyle w:val="text"/>
        </w:rPr>
      </w:pPr>
      <w:r w:rsidRPr="00296F6F">
        <w:rPr>
          <w:rStyle w:val="text"/>
        </w:rPr>
        <w:t>ONE</w:t>
      </w:r>
      <w:r w:rsidRPr="00296F6F">
        <w:rPr>
          <w:rStyle w:val="text"/>
        </w:rPr>
        <w:tab/>
      </w:r>
      <w:r w:rsidRPr="00296F6F">
        <w:rPr>
          <w:rStyle w:val="text"/>
        </w:rPr>
        <w:tab/>
      </w:r>
      <w:r w:rsidR="00577CE5" w:rsidRPr="00296F6F">
        <w:rPr>
          <w:rStyle w:val="text"/>
        </w:rPr>
        <w:t>Now get the spear and water jug that are near his head, and</w:t>
      </w:r>
      <w:r w:rsidRPr="00296F6F">
        <w:rPr>
          <w:rStyle w:val="text"/>
        </w:rPr>
        <w:t>-</w:t>
      </w:r>
    </w:p>
    <w:p w14:paraId="293C1292" w14:textId="77777777" w:rsidR="00296F6F" w:rsidRDefault="00296F6F" w:rsidP="00296F6F">
      <w:pPr>
        <w:pStyle w:val="NormalWeb"/>
        <w:ind w:left="2160" w:hanging="2160"/>
        <w:rPr>
          <w:rStyle w:val="text"/>
        </w:rPr>
      </w:pPr>
      <w:r w:rsidRPr="00296F6F">
        <w:rPr>
          <w:rStyle w:val="text"/>
        </w:rPr>
        <w:t>ONE &amp; TWO</w:t>
      </w:r>
      <w:r w:rsidRPr="00296F6F">
        <w:rPr>
          <w:rStyle w:val="apple-converted-space"/>
        </w:rPr>
        <w:t xml:space="preserve"> as DAVID</w:t>
      </w:r>
      <w:r w:rsidRPr="00296F6F">
        <w:rPr>
          <w:rStyle w:val="text"/>
        </w:rPr>
        <w:t xml:space="preserve">  </w:t>
      </w:r>
      <w:r w:rsidR="00577CE5" w:rsidRPr="00296F6F">
        <w:rPr>
          <w:rStyle w:val="text"/>
        </w:rPr>
        <w:t xml:space="preserve"> </w:t>
      </w:r>
      <w:r w:rsidRPr="00296F6F">
        <w:rPr>
          <w:rStyle w:val="text"/>
        </w:rPr>
        <w:tab/>
        <w:t>-</w:t>
      </w:r>
      <w:r w:rsidR="00577CE5" w:rsidRPr="00296F6F">
        <w:rPr>
          <w:rStyle w:val="text"/>
        </w:rPr>
        <w:t>let’s go.”</w:t>
      </w:r>
    </w:p>
    <w:sectPr w:rsidR="00296F6F" w:rsidSect="003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E5"/>
    <w:rsid w:val="0017381F"/>
    <w:rsid w:val="00296F6F"/>
    <w:rsid w:val="003C1645"/>
    <w:rsid w:val="00577CE5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FCCFB"/>
  <w15:chartTrackingRefBased/>
  <w15:docId w15:val="{D7E72532-C59D-9043-9B39-D8F63B5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CE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577CE5"/>
  </w:style>
  <w:style w:type="character" w:customStyle="1" w:styleId="apple-converted-space">
    <w:name w:val="apple-converted-space"/>
    <w:basedOn w:val="DefaultParagraphFont"/>
    <w:rsid w:val="00577CE5"/>
  </w:style>
  <w:style w:type="character" w:customStyle="1" w:styleId="small-caps">
    <w:name w:val="small-caps"/>
    <w:basedOn w:val="DefaultParagraphFont"/>
    <w:rsid w:val="0057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2</cp:revision>
  <dcterms:created xsi:type="dcterms:W3CDTF">2022-10-27T20:04:00Z</dcterms:created>
  <dcterms:modified xsi:type="dcterms:W3CDTF">2022-10-27T20:04:00Z</dcterms:modified>
</cp:coreProperties>
</file>